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94D" w:rsidRPr="00962F5E" w:rsidRDefault="00962F5E" w:rsidP="00962F5E">
      <w:pPr>
        <w:jc w:val="center"/>
        <w:rPr>
          <w:sz w:val="32"/>
          <w:szCs w:val="32"/>
        </w:rPr>
      </w:pPr>
      <w:r w:rsidRPr="00962F5E">
        <w:rPr>
          <w:sz w:val="32"/>
          <w:szCs w:val="32"/>
        </w:rPr>
        <w:t>Hydroxidy</w:t>
      </w:r>
    </w:p>
    <w:p w:rsidR="00962F5E" w:rsidRDefault="00962F5E">
      <w:r>
        <w:t xml:space="preserve">- trojprvkové zlúčeniny </w:t>
      </w:r>
      <w:r w:rsidR="00C97478">
        <w:t xml:space="preserve">najmä </w:t>
      </w:r>
      <w:r>
        <w:t>kovového prvku a hydroxidovej skupiny OH</w:t>
      </w:r>
    </w:p>
    <w:p w:rsidR="00962F5E" w:rsidRDefault="00962F5E">
      <w:r>
        <w:t>- silné žieravé účinky</w:t>
      </w:r>
    </w:p>
    <w:p w:rsidR="00DA49BB" w:rsidRDefault="00DA49BB">
      <w:r>
        <w:t>- ich roztoky sa nazývajú lúhy</w:t>
      </w:r>
    </w:p>
    <w:p w:rsidR="00962F5E" w:rsidRPr="00962F5E" w:rsidRDefault="00962F5E">
      <w:pPr>
        <w:rPr>
          <w:b/>
        </w:rPr>
      </w:pPr>
      <w:r w:rsidRPr="00962F5E">
        <w:rPr>
          <w:b/>
        </w:rPr>
        <w:t>Prvá pomoc:</w:t>
      </w:r>
    </w:p>
    <w:p w:rsidR="00962F5E" w:rsidRDefault="00962F5E">
      <w:r>
        <w:t>- postihnuté miesto opláchneme prúdom studenej vody a zneutralizujeme roztokom octu</w:t>
      </w:r>
    </w:p>
    <w:p w:rsidR="00962F5E" w:rsidRPr="00962F5E" w:rsidRDefault="00962F5E">
      <w:pPr>
        <w:rPr>
          <w:b/>
        </w:rPr>
      </w:pPr>
      <w:r w:rsidRPr="00962F5E">
        <w:rPr>
          <w:b/>
        </w:rPr>
        <w:t>Disociácia:</w:t>
      </w:r>
    </w:p>
    <w:p w:rsidR="008E7B94" w:rsidRPr="00C97478" w:rsidRDefault="00962F5E">
      <w:r>
        <w:t xml:space="preserve">- vo vode ionizujú pričom uvoľňujú </w:t>
      </w:r>
      <w:r w:rsidR="00C97478">
        <w:t xml:space="preserve">katión kovu a </w:t>
      </w:r>
      <w:r>
        <w:t>hydroxidový anión OH</w:t>
      </w:r>
      <w:r w:rsidR="008E7B94">
        <w:rPr>
          <w:vertAlign w:val="superscript"/>
        </w:rPr>
        <w:t>-</w:t>
      </w:r>
      <w:r w:rsidR="00C97478">
        <w:t>, ktorý spôsobuje zásaditosť roztokov</w:t>
      </w:r>
    </w:p>
    <w:p w:rsidR="00962F5E" w:rsidRDefault="008E7B94" w:rsidP="008E7B94">
      <w:pPr>
        <w:jc w:val="center"/>
      </w:pPr>
      <w:r>
        <w:t>NaOH → Na</w:t>
      </w:r>
      <w:r>
        <w:rPr>
          <w:vertAlign w:val="superscript"/>
        </w:rPr>
        <w:t>+</w:t>
      </w:r>
      <w:r>
        <w:t xml:space="preserve">  +  OH</w:t>
      </w:r>
      <w:r>
        <w:rPr>
          <w:vertAlign w:val="superscript"/>
        </w:rPr>
        <w:t>-</w:t>
      </w:r>
    </w:p>
    <w:p w:rsidR="00962F5E" w:rsidRPr="008E7B94" w:rsidRDefault="008E7B94">
      <w:pPr>
        <w:rPr>
          <w:b/>
          <w:u w:val="single"/>
        </w:rPr>
      </w:pPr>
      <w:r w:rsidRPr="008E7B94">
        <w:rPr>
          <w:b/>
          <w:u w:val="single"/>
        </w:rPr>
        <w:t>Najvýznamnejšie hydroxidy</w:t>
      </w:r>
    </w:p>
    <w:p w:rsidR="00962F5E" w:rsidRPr="008E7B94" w:rsidRDefault="008E7B94">
      <w:pPr>
        <w:rPr>
          <w:b/>
        </w:rPr>
      </w:pPr>
      <w:r w:rsidRPr="008E7B94">
        <w:rPr>
          <w:b/>
        </w:rPr>
        <w:t>h. sodný- NaOH</w:t>
      </w:r>
    </w:p>
    <w:p w:rsidR="00962F5E" w:rsidRPr="008E7B94" w:rsidRDefault="008E7B94">
      <w:pPr>
        <w:rPr>
          <w:b/>
        </w:rPr>
      </w:pPr>
      <w:r w:rsidRPr="008E7B94">
        <w:rPr>
          <w:b/>
        </w:rPr>
        <w:t>h. draselný- KOH</w:t>
      </w:r>
    </w:p>
    <w:p w:rsidR="00962F5E" w:rsidRDefault="008E7B94">
      <w:r>
        <w:t>- biele tuhé látky</w:t>
      </w:r>
    </w:p>
    <w:p w:rsidR="008E7B94" w:rsidRDefault="008E7B94">
      <w:r>
        <w:t>- výroba mydla, plastov, čistenie odtokov</w:t>
      </w:r>
    </w:p>
    <w:p w:rsidR="00461F99" w:rsidRDefault="00461F99">
      <w:r>
        <w:t>- sú hygroskopické- pohlcujú vzdušnú vlhkosť</w:t>
      </w:r>
      <w:bookmarkStart w:id="0" w:name="_GoBack"/>
      <w:bookmarkEnd w:id="0"/>
    </w:p>
    <w:p w:rsidR="008E7B94" w:rsidRPr="008E7B94" w:rsidRDefault="008E7B94">
      <w:pPr>
        <w:rPr>
          <w:b/>
          <w:vertAlign w:val="subscript"/>
        </w:rPr>
      </w:pPr>
      <w:r w:rsidRPr="008E7B94">
        <w:rPr>
          <w:b/>
        </w:rPr>
        <w:t>h. vápenatý</w:t>
      </w:r>
      <w:r>
        <w:rPr>
          <w:b/>
        </w:rPr>
        <w:t>- Ca(OH)</w:t>
      </w:r>
      <w:r>
        <w:rPr>
          <w:b/>
          <w:vertAlign w:val="subscript"/>
        </w:rPr>
        <w:t>2</w:t>
      </w:r>
    </w:p>
    <w:p w:rsidR="00962F5E" w:rsidRDefault="008E7B94">
      <w:r>
        <w:t>- biela práškovitá látka</w:t>
      </w:r>
    </w:p>
    <w:p w:rsidR="008E7B94" w:rsidRDefault="008E7B94">
      <w:r>
        <w:t>- hasené vápno</w:t>
      </w:r>
    </w:p>
    <w:p w:rsidR="008E7B94" w:rsidRDefault="008E7B94">
      <w:r>
        <w:t>- vyrába sa z oxidu vápenatého reakciou s vodou</w:t>
      </w:r>
    </w:p>
    <w:p w:rsidR="008E7B94" w:rsidRPr="008E7B94" w:rsidRDefault="008E7B94">
      <w:pPr>
        <w:rPr>
          <w:vertAlign w:val="subscript"/>
        </w:rPr>
      </w:pPr>
      <w:r>
        <w:t>CaO + H</w:t>
      </w:r>
      <w:r>
        <w:rPr>
          <w:vertAlign w:val="subscript"/>
        </w:rPr>
        <w:t>2</w:t>
      </w:r>
      <w:r>
        <w:t>O → Ca(OH)</w:t>
      </w:r>
      <w:r>
        <w:rPr>
          <w:vertAlign w:val="subscript"/>
        </w:rPr>
        <w:t>2</w:t>
      </w:r>
    </w:p>
    <w:p w:rsidR="00962F5E" w:rsidRDefault="008E7B94">
      <w:r>
        <w:t>- stavebníctvo, odkysľovanie pôdy, výroba cukru, dezinfekcia</w:t>
      </w:r>
    </w:p>
    <w:p w:rsidR="008E7B94" w:rsidRPr="008E7B94" w:rsidRDefault="008E7B94">
      <w:r>
        <w:t>Ca(OH)</w:t>
      </w:r>
      <w:r>
        <w:rPr>
          <w:vertAlign w:val="subscript"/>
        </w:rPr>
        <w:t>2</w:t>
      </w:r>
      <w:r>
        <w:t xml:space="preserve"> → Ca</w:t>
      </w:r>
      <w:r>
        <w:rPr>
          <w:vertAlign w:val="superscript"/>
        </w:rPr>
        <w:t>2+</w:t>
      </w:r>
      <w:r>
        <w:t xml:space="preserve">  + 2 OH</w:t>
      </w:r>
      <w:r>
        <w:rPr>
          <w:vertAlign w:val="superscript"/>
        </w:rPr>
        <w:t>-</w:t>
      </w:r>
    </w:p>
    <w:sectPr w:rsidR="008E7B94" w:rsidRPr="008E7B94" w:rsidSect="00724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F5E"/>
    <w:rsid w:val="00461F99"/>
    <w:rsid w:val="00527F58"/>
    <w:rsid w:val="00595C17"/>
    <w:rsid w:val="006D4675"/>
    <w:rsid w:val="0072494D"/>
    <w:rsid w:val="008E7B94"/>
    <w:rsid w:val="00962F5E"/>
    <w:rsid w:val="009E500E"/>
    <w:rsid w:val="00BF29AC"/>
    <w:rsid w:val="00C97478"/>
    <w:rsid w:val="00DA49BB"/>
    <w:rsid w:val="00DF0190"/>
    <w:rsid w:val="00FE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E2629"/>
  <w15:docId w15:val="{544A9C51-CF7E-4908-9ED5-6A5B4FD7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7249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asusx51</dc:creator>
  <cp:lastModifiedBy>admin</cp:lastModifiedBy>
  <cp:revision>4</cp:revision>
  <dcterms:created xsi:type="dcterms:W3CDTF">2015-05-12T05:19:00Z</dcterms:created>
  <dcterms:modified xsi:type="dcterms:W3CDTF">2020-03-23T07:33:00Z</dcterms:modified>
</cp:coreProperties>
</file>